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FC" w:rsidRDefault="00C901FC" w:rsidP="00C901FC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901FC" w:rsidRDefault="00C901FC" w:rsidP="00C901FC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C901FC" w:rsidRDefault="00C901FC" w:rsidP="00C901FC">
      <w:pPr>
        <w:ind w:right="-5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 ЗЕЛЕНЧУКСКОГО МУНИЦИПАЛЬНОГО РАЙОНА</w:t>
      </w:r>
    </w:p>
    <w:p w:rsidR="00C901FC" w:rsidRDefault="00C901FC" w:rsidP="00C901FC">
      <w:pPr>
        <w:ind w:right="-57"/>
        <w:jc w:val="center"/>
        <w:rPr>
          <w:b/>
          <w:sz w:val="28"/>
          <w:szCs w:val="28"/>
        </w:rPr>
      </w:pPr>
    </w:p>
    <w:p w:rsidR="00C901FC" w:rsidRDefault="00C901FC" w:rsidP="00C901FC">
      <w:pPr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01FC" w:rsidRDefault="00C901FC" w:rsidP="00C901FC">
      <w:pPr>
        <w:ind w:right="-57"/>
        <w:jc w:val="center"/>
        <w:rPr>
          <w:b/>
          <w:sz w:val="28"/>
          <w:szCs w:val="28"/>
        </w:rPr>
      </w:pPr>
    </w:p>
    <w:p w:rsidR="00C901FC" w:rsidRDefault="001A310B" w:rsidP="00C901FC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29.06.</w:t>
      </w:r>
      <w:r w:rsidR="00C901FC">
        <w:rPr>
          <w:sz w:val="28"/>
          <w:szCs w:val="28"/>
        </w:rPr>
        <w:t>2016</w:t>
      </w:r>
      <w:r w:rsidR="00C901FC">
        <w:rPr>
          <w:sz w:val="28"/>
          <w:szCs w:val="28"/>
        </w:rPr>
        <w:tab/>
      </w:r>
      <w:r w:rsidR="00C901FC">
        <w:rPr>
          <w:sz w:val="28"/>
          <w:szCs w:val="28"/>
        </w:rPr>
        <w:tab/>
        <w:t xml:space="preserve">             ст. Зеленчукская</w:t>
      </w:r>
      <w:r w:rsidR="00C901FC">
        <w:rPr>
          <w:sz w:val="28"/>
          <w:szCs w:val="28"/>
        </w:rPr>
        <w:tab/>
        <w:t xml:space="preserve">                   </w:t>
      </w:r>
      <w:proofErr w:type="gramStart"/>
      <w:r w:rsidR="00C901FC"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 572</w:t>
      </w:r>
    </w:p>
    <w:p w:rsidR="00C901FC" w:rsidRDefault="00C901FC" w:rsidP="00C901FC">
      <w:pPr>
        <w:jc w:val="both"/>
        <w:rPr>
          <w:sz w:val="28"/>
          <w:szCs w:val="28"/>
        </w:rPr>
      </w:pPr>
    </w:p>
    <w:p w:rsidR="00C901FC" w:rsidRDefault="00E56560" w:rsidP="00E56560">
      <w:pPr>
        <w:jc w:val="center"/>
      </w:pPr>
      <w:bookmarkStart w:id="0" w:name="_GoBack"/>
      <w:r>
        <w:rPr>
          <w:sz w:val="28"/>
          <w:szCs w:val="28"/>
        </w:rPr>
        <w:t>О</w:t>
      </w:r>
      <w:r w:rsidR="00445754">
        <w:rPr>
          <w:sz w:val="28"/>
          <w:szCs w:val="28"/>
        </w:rPr>
        <w:t xml:space="preserve">б утверждении Положения об оперативном  штабе по ликвидации чрезвычайных ситуаций </w:t>
      </w:r>
      <w:r>
        <w:rPr>
          <w:sz w:val="28"/>
          <w:szCs w:val="28"/>
        </w:rPr>
        <w:t xml:space="preserve">Зеленчукского муниципального </w:t>
      </w:r>
      <w:r w:rsidRPr="004435A2">
        <w:rPr>
          <w:sz w:val="28"/>
          <w:szCs w:val="28"/>
        </w:rPr>
        <w:t>района</w:t>
      </w:r>
    </w:p>
    <w:bookmarkEnd w:id="0"/>
    <w:p w:rsidR="00C901FC" w:rsidRDefault="00B75A96" w:rsidP="00B75A9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75A96">
        <w:rPr>
          <w:sz w:val="28"/>
          <w:szCs w:val="28"/>
        </w:rPr>
        <w:t>В соответствии с Федеральным законом о</w:t>
      </w:r>
      <w:r w:rsidR="00445754">
        <w:rPr>
          <w:sz w:val="28"/>
          <w:szCs w:val="28"/>
        </w:rPr>
        <w:t>т 21 декабря 1994 года N 68-ФЗ «</w:t>
      </w:r>
      <w:r w:rsidRPr="00B75A96">
        <w:rPr>
          <w:sz w:val="28"/>
          <w:szCs w:val="28"/>
        </w:rPr>
        <w:t>О защите населения и территорий от чрезвычайных ситуаций приро</w:t>
      </w:r>
      <w:r w:rsidR="00445754">
        <w:rPr>
          <w:sz w:val="28"/>
          <w:szCs w:val="28"/>
        </w:rPr>
        <w:t>дного и техногенного характера»</w:t>
      </w:r>
    </w:p>
    <w:p w:rsidR="00C901FC" w:rsidRDefault="00C901FC" w:rsidP="00B75A9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75A96" w:rsidRDefault="00B75A96" w:rsidP="00B75A96">
      <w:pPr>
        <w:shd w:val="clear" w:color="auto" w:fill="FFFFFF"/>
        <w:jc w:val="both"/>
      </w:pPr>
    </w:p>
    <w:p w:rsidR="00375EDC" w:rsidRDefault="0005270F" w:rsidP="00375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270F">
        <w:rPr>
          <w:spacing w:val="-8"/>
          <w:sz w:val="28"/>
          <w:szCs w:val="28"/>
        </w:rPr>
        <w:t>Утвердить состав</w:t>
      </w:r>
      <w:r>
        <w:rPr>
          <w:spacing w:val="-8"/>
          <w:szCs w:val="28"/>
        </w:rPr>
        <w:t xml:space="preserve"> </w:t>
      </w:r>
      <w:r>
        <w:rPr>
          <w:sz w:val="28"/>
          <w:szCs w:val="28"/>
        </w:rPr>
        <w:t>оперативного</w:t>
      </w:r>
      <w:r w:rsidR="00375EDC">
        <w:rPr>
          <w:sz w:val="28"/>
          <w:szCs w:val="28"/>
        </w:rPr>
        <w:t xml:space="preserve"> штаб</w:t>
      </w:r>
      <w:r>
        <w:rPr>
          <w:sz w:val="28"/>
          <w:szCs w:val="28"/>
        </w:rPr>
        <w:t>а</w:t>
      </w:r>
      <w:r w:rsidR="00375EDC" w:rsidRPr="004435A2">
        <w:rPr>
          <w:sz w:val="28"/>
          <w:szCs w:val="28"/>
        </w:rPr>
        <w:t xml:space="preserve"> по</w:t>
      </w:r>
      <w:r w:rsidR="00445754">
        <w:rPr>
          <w:sz w:val="28"/>
          <w:szCs w:val="28"/>
        </w:rPr>
        <w:t xml:space="preserve"> ликвидации </w:t>
      </w:r>
      <w:r w:rsidR="00375EDC">
        <w:rPr>
          <w:sz w:val="28"/>
          <w:szCs w:val="28"/>
        </w:rPr>
        <w:t xml:space="preserve"> </w:t>
      </w:r>
      <w:r w:rsidR="00445754" w:rsidRPr="00B75A96">
        <w:rPr>
          <w:sz w:val="28"/>
          <w:szCs w:val="28"/>
        </w:rPr>
        <w:t xml:space="preserve">чрезвычайных ситуаций </w:t>
      </w:r>
      <w:r w:rsidR="00375EDC">
        <w:rPr>
          <w:sz w:val="28"/>
          <w:szCs w:val="28"/>
        </w:rPr>
        <w:t xml:space="preserve">Зеленчукского муниципального </w:t>
      </w:r>
      <w:r w:rsidR="00375EDC" w:rsidRPr="004435A2">
        <w:rPr>
          <w:sz w:val="28"/>
          <w:szCs w:val="28"/>
        </w:rPr>
        <w:t xml:space="preserve">района </w:t>
      </w:r>
      <w:r w:rsidR="00445754">
        <w:rPr>
          <w:sz w:val="28"/>
          <w:szCs w:val="28"/>
        </w:rPr>
        <w:t xml:space="preserve">согласно приложению </w:t>
      </w:r>
      <w:r w:rsidR="00375EDC">
        <w:rPr>
          <w:sz w:val="28"/>
          <w:szCs w:val="28"/>
        </w:rPr>
        <w:t xml:space="preserve">1. </w:t>
      </w:r>
    </w:p>
    <w:p w:rsidR="00375EDC" w:rsidRDefault="00375EDC" w:rsidP="00375EDC">
      <w:pPr>
        <w:ind w:firstLine="708"/>
        <w:jc w:val="both"/>
        <w:rPr>
          <w:sz w:val="28"/>
          <w:szCs w:val="28"/>
        </w:rPr>
      </w:pPr>
      <w:r w:rsidRPr="004435A2">
        <w:rPr>
          <w:sz w:val="28"/>
          <w:szCs w:val="28"/>
        </w:rPr>
        <w:t>2. Утвердить</w:t>
      </w:r>
      <w:r>
        <w:rPr>
          <w:sz w:val="28"/>
          <w:szCs w:val="28"/>
        </w:rPr>
        <w:t xml:space="preserve"> Положение об оперативном штабе</w:t>
      </w:r>
      <w:r w:rsidRPr="004435A2">
        <w:rPr>
          <w:sz w:val="28"/>
          <w:szCs w:val="28"/>
        </w:rPr>
        <w:t xml:space="preserve"> по ликвидации </w:t>
      </w:r>
      <w:r w:rsidR="00445754" w:rsidRPr="00B75A96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Зеленчукского муниципального </w:t>
      </w:r>
      <w:r w:rsidRPr="004435A2">
        <w:rPr>
          <w:sz w:val="28"/>
          <w:szCs w:val="28"/>
        </w:rPr>
        <w:t xml:space="preserve">района </w:t>
      </w:r>
      <w:r w:rsidR="0044575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2. </w:t>
      </w:r>
    </w:p>
    <w:p w:rsidR="00C901FC" w:rsidRDefault="00C901FC" w:rsidP="00C901F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C901FC" w:rsidRDefault="00B75A96" w:rsidP="00C901FC">
      <w:pPr>
        <w:widowControl/>
        <w:tabs>
          <w:tab w:val="left" w:pos="284"/>
        </w:tabs>
        <w:autoSpaceDE/>
        <w:adjustRightInd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901FC">
        <w:rPr>
          <w:sz w:val="28"/>
          <w:szCs w:val="28"/>
        </w:rPr>
        <w:t>4. Настоящее постановление вступает в силу со дня его официального опубликования (обнародования) в установленном порядке.</w:t>
      </w:r>
    </w:p>
    <w:p w:rsidR="00C901FC" w:rsidRDefault="00C901FC" w:rsidP="00E10F80">
      <w:pPr>
        <w:jc w:val="both"/>
      </w:pPr>
    </w:p>
    <w:p w:rsidR="00E10F80" w:rsidRDefault="00E10F80" w:rsidP="00445754">
      <w:pPr>
        <w:jc w:val="both"/>
      </w:pPr>
    </w:p>
    <w:p w:rsidR="00E10F80" w:rsidRDefault="00E10F80" w:rsidP="00C901FC">
      <w:pPr>
        <w:ind w:firstLine="708"/>
        <w:jc w:val="both"/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6200"/>
        <w:gridCol w:w="3400"/>
      </w:tblGrid>
      <w:tr w:rsidR="00C901FC" w:rsidTr="00E36249">
        <w:trPr>
          <w:trHeight w:val="1008"/>
        </w:trPr>
        <w:tc>
          <w:tcPr>
            <w:tcW w:w="6200" w:type="dxa"/>
          </w:tcPr>
          <w:p w:rsidR="00C901FC" w:rsidRDefault="00C901FC">
            <w:pPr>
              <w:snapToGri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Зеленчукского </w:t>
            </w:r>
          </w:p>
          <w:p w:rsidR="00B75A96" w:rsidRDefault="00C901F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B75A96" w:rsidRDefault="00B75A96">
            <w:pPr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C901FC" w:rsidRDefault="00C901FC">
            <w:pPr>
              <w:snapToGrid w:val="0"/>
              <w:ind w:right="-57"/>
              <w:jc w:val="both"/>
              <w:rPr>
                <w:sz w:val="28"/>
                <w:szCs w:val="28"/>
              </w:rPr>
            </w:pPr>
          </w:p>
          <w:p w:rsidR="00C901FC" w:rsidRDefault="00C901F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С.И. Самоходкин</w:t>
            </w:r>
          </w:p>
          <w:p w:rsidR="00C901FC" w:rsidRDefault="00C901FC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</w:tbl>
    <w:p w:rsidR="001A310B" w:rsidRDefault="001A310B" w:rsidP="00E10F80"/>
    <w:p w:rsidR="001A310B" w:rsidRPr="001A310B" w:rsidRDefault="001A310B" w:rsidP="001A310B"/>
    <w:p w:rsidR="001A310B" w:rsidRPr="001A310B" w:rsidRDefault="001A310B" w:rsidP="001A310B"/>
    <w:p w:rsidR="001A310B" w:rsidRPr="001A310B" w:rsidRDefault="001A310B" w:rsidP="001A310B"/>
    <w:p w:rsidR="001A310B" w:rsidRPr="001A310B" w:rsidRDefault="001A310B" w:rsidP="001A310B"/>
    <w:p w:rsidR="001A310B" w:rsidRPr="001A310B" w:rsidRDefault="001A310B" w:rsidP="001A310B"/>
    <w:p w:rsidR="001A310B" w:rsidRPr="001A310B" w:rsidRDefault="001A310B" w:rsidP="001A310B"/>
    <w:p w:rsidR="001A310B" w:rsidRPr="001A310B" w:rsidRDefault="001A310B" w:rsidP="001A310B"/>
    <w:p w:rsidR="001A310B" w:rsidRPr="001A310B" w:rsidRDefault="001A310B" w:rsidP="001A310B"/>
    <w:p w:rsidR="001A310B" w:rsidRDefault="001A310B" w:rsidP="001A310B"/>
    <w:p w:rsidR="00B95466" w:rsidRDefault="001A310B" w:rsidP="001A310B">
      <w:pPr>
        <w:tabs>
          <w:tab w:val="left" w:pos="2985"/>
        </w:tabs>
      </w:pPr>
      <w:r>
        <w:tab/>
      </w:r>
    </w:p>
    <w:p w:rsidR="001A310B" w:rsidRDefault="001A310B" w:rsidP="001A310B">
      <w:pPr>
        <w:tabs>
          <w:tab w:val="left" w:pos="2985"/>
        </w:tabs>
      </w:pPr>
    </w:p>
    <w:p w:rsidR="001A310B" w:rsidRDefault="001A310B" w:rsidP="001A310B">
      <w:pPr>
        <w:tabs>
          <w:tab w:val="left" w:pos="2985"/>
        </w:tabs>
      </w:pPr>
    </w:p>
    <w:p w:rsidR="001A310B" w:rsidRDefault="001A310B" w:rsidP="001A310B">
      <w:pPr>
        <w:tabs>
          <w:tab w:val="left" w:pos="2985"/>
        </w:tabs>
      </w:pPr>
    </w:p>
    <w:p w:rsidR="001A310B" w:rsidRDefault="001A310B" w:rsidP="001A310B">
      <w:pPr>
        <w:tabs>
          <w:tab w:val="left" w:pos="2985"/>
        </w:tabs>
      </w:pPr>
    </w:p>
    <w:p w:rsidR="001A310B" w:rsidRDefault="001A310B" w:rsidP="001A310B">
      <w:pPr>
        <w:tabs>
          <w:tab w:val="left" w:pos="2985"/>
        </w:tabs>
      </w:pPr>
    </w:p>
    <w:p w:rsidR="001A310B" w:rsidRDefault="001A310B" w:rsidP="001A310B">
      <w:pPr>
        <w:tabs>
          <w:tab w:val="left" w:pos="2985"/>
        </w:tabs>
      </w:pPr>
    </w:p>
    <w:p w:rsidR="001A310B" w:rsidRDefault="001A310B" w:rsidP="001A310B">
      <w:pPr>
        <w:tabs>
          <w:tab w:val="left" w:pos="2985"/>
        </w:tabs>
      </w:pPr>
    </w:p>
    <w:p w:rsidR="001A310B" w:rsidRDefault="001A310B" w:rsidP="001A310B">
      <w:pPr>
        <w:tabs>
          <w:tab w:val="left" w:pos="2985"/>
        </w:tabs>
      </w:pPr>
    </w:p>
    <w:p w:rsidR="001A310B" w:rsidRDefault="001A310B" w:rsidP="001A310B">
      <w:pPr>
        <w:tabs>
          <w:tab w:val="left" w:pos="2985"/>
        </w:tabs>
      </w:pPr>
    </w:p>
    <w:p w:rsidR="001A310B" w:rsidRDefault="001A310B" w:rsidP="001A310B">
      <w:pPr>
        <w:tabs>
          <w:tab w:val="left" w:pos="2985"/>
        </w:tabs>
      </w:pPr>
    </w:p>
    <w:p w:rsidR="001A310B" w:rsidRDefault="001A310B" w:rsidP="001A310B">
      <w:pPr>
        <w:tabs>
          <w:tab w:val="left" w:pos="2985"/>
        </w:tabs>
      </w:pPr>
    </w:p>
    <w:p w:rsidR="001A310B" w:rsidRPr="001A310B" w:rsidRDefault="001A310B" w:rsidP="001A310B">
      <w:pPr>
        <w:shd w:val="clear" w:color="auto" w:fill="FFFFFF"/>
        <w:tabs>
          <w:tab w:val="left" w:leader="underscore" w:pos="3206"/>
        </w:tabs>
        <w:suppressAutoHyphens/>
        <w:autoSpaceDN/>
        <w:adjustRightInd/>
        <w:rPr>
          <w:b/>
          <w:caps/>
          <w:sz w:val="28"/>
          <w:szCs w:val="28"/>
          <w:lang w:eastAsia="ar-SA"/>
        </w:rPr>
      </w:pP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4710"/>
        <w:gridCol w:w="4725"/>
      </w:tblGrid>
      <w:tr w:rsidR="001A310B" w:rsidRPr="001A310B" w:rsidTr="00A37A85">
        <w:trPr>
          <w:trHeight w:val="1664"/>
        </w:trPr>
        <w:tc>
          <w:tcPr>
            <w:tcW w:w="4710" w:type="dxa"/>
            <w:shd w:val="clear" w:color="auto" w:fill="auto"/>
          </w:tcPr>
          <w:p w:rsidR="001A310B" w:rsidRPr="001A310B" w:rsidRDefault="001A310B" w:rsidP="001A310B">
            <w:pPr>
              <w:suppressAutoHyphens/>
              <w:autoSpaceDN/>
              <w:adjustRightInd/>
              <w:snapToGrid w:val="0"/>
              <w:spacing w:after="12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shd w:val="clear" w:color="auto" w:fill="auto"/>
          </w:tcPr>
          <w:p w:rsidR="001A310B" w:rsidRPr="001A310B" w:rsidRDefault="001A310B" w:rsidP="001A310B">
            <w:pPr>
              <w:suppressAutoHyphens/>
              <w:autoSpaceDN/>
              <w:adjustRightInd/>
              <w:spacing w:after="120"/>
              <w:jc w:val="both"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>Приложение 1 к постановлению администрации Зеленчукского муниципального района</w:t>
            </w:r>
          </w:p>
          <w:p w:rsidR="001A310B" w:rsidRPr="001A310B" w:rsidRDefault="001A310B" w:rsidP="001A310B">
            <w:pPr>
              <w:suppressAutoHyphens/>
              <w:autoSpaceDN/>
              <w:adjustRightInd/>
              <w:spacing w:after="120"/>
              <w:rPr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 xml:space="preserve">от    </w:t>
            </w:r>
            <w:proofErr w:type="gramStart"/>
            <w:r>
              <w:rPr>
                <w:sz w:val="28"/>
                <w:szCs w:val="28"/>
                <w:lang w:eastAsia="ar-SA"/>
              </w:rPr>
              <w:t xml:space="preserve">29.06.2016  </w:t>
            </w:r>
            <w:r w:rsidRPr="001A310B">
              <w:rPr>
                <w:sz w:val="28"/>
                <w:szCs w:val="28"/>
                <w:lang w:eastAsia="ar-SA"/>
              </w:rPr>
              <w:t>№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572</w:t>
            </w:r>
          </w:p>
        </w:tc>
      </w:tr>
    </w:tbl>
    <w:p w:rsidR="001A310B" w:rsidRPr="001A310B" w:rsidRDefault="001A310B" w:rsidP="001A310B">
      <w:pPr>
        <w:suppressAutoHyphens/>
        <w:autoSpaceDN/>
        <w:adjustRightInd/>
        <w:spacing w:after="120"/>
        <w:jc w:val="center"/>
        <w:rPr>
          <w:lang w:eastAsia="ar-SA"/>
        </w:rPr>
      </w:pPr>
    </w:p>
    <w:p w:rsidR="001A310B" w:rsidRPr="001A310B" w:rsidRDefault="001A310B" w:rsidP="001A310B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1A310B">
        <w:rPr>
          <w:sz w:val="28"/>
          <w:szCs w:val="28"/>
          <w:lang w:eastAsia="ar-SA"/>
        </w:rPr>
        <w:t xml:space="preserve">Состав оперативного штаба по ликвидации чрезвычайных ситуаций  </w:t>
      </w:r>
    </w:p>
    <w:p w:rsidR="001A310B" w:rsidRPr="001A310B" w:rsidRDefault="001A310B" w:rsidP="001A310B">
      <w:pPr>
        <w:suppressAutoHyphens/>
        <w:autoSpaceDN/>
        <w:adjustRightInd/>
        <w:jc w:val="center"/>
        <w:rPr>
          <w:lang w:eastAsia="ar-SA"/>
        </w:rPr>
      </w:pPr>
      <w:r w:rsidRPr="001A310B">
        <w:rPr>
          <w:sz w:val="28"/>
          <w:szCs w:val="28"/>
          <w:lang w:eastAsia="ar-SA"/>
        </w:rPr>
        <w:t>Зеленчукского муниципального района</w:t>
      </w:r>
    </w:p>
    <w:p w:rsidR="001A310B" w:rsidRPr="001A310B" w:rsidRDefault="001A310B" w:rsidP="001A310B">
      <w:pPr>
        <w:suppressAutoHyphens/>
        <w:autoSpaceDN/>
        <w:adjustRightInd/>
        <w:spacing w:after="120"/>
        <w:rPr>
          <w:b/>
          <w:sz w:val="28"/>
          <w:szCs w:val="28"/>
          <w:lang w:eastAsia="ar-SA"/>
        </w:rPr>
      </w:pPr>
    </w:p>
    <w:tbl>
      <w:tblPr>
        <w:tblW w:w="1032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2520"/>
        <w:gridCol w:w="7808"/>
      </w:tblGrid>
      <w:tr w:rsidR="001A310B" w:rsidRPr="001A310B" w:rsidTr="00A37A85">
        <w:trPr>
          <w:trHeight w:val="2807"/>
        </w:trPr>
        <w:tc>
          <w:tcPr>
            <w:tcW w:w="2520" w:type="dxa"/>
            <w:shd w:val="clear" w:color="auto" w:fill="auto"/>
          </w:tcPr>
          <w:p w:rsidR="001A310B" w:rsidRPr="001A310B" w:rsidRDefault="001A310B" w:rsidP="001A310B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>Вильхов П.А.</w:t>
            </w:r>
          </w:p>
          <w:p w:rsidR="001A310B" w:rsidRPr="001A310B" w:rsidRDefault="001A310B" w:rsidP="001A310B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</w:p>
          <w:p w:rsidR="001A310B" w:rsidRPr="001A310B" w:rsidRDefault="001A310B" w:rsidP="001A310B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</w:p>
          <w:p w:rsidR="001A310B" w:rsidRPr="001A310B" w:rsidRDefault="001A310B" w:rsidP="001A310B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>Батчаев О.Ш.</w:t>
            </w:r>
          </w:p>
          <w:p w:rsidR="001A310B" w:rsidRPr="001A310B" w:rsidRDefault="001A310B" w:rsidP="001A310B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</w:p>
          <w:p w:rsidR="001A310B" w:rsidRPr="001A310B" w:rsidRDefault="001A310B" w:rsidP="001A310B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</w:p>
          <w:p w:rsidR="001A310B" w:rsidRPr="001A310B" w:rsidRDefault="001A310B" w:rsidP="001A310B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</w:p>
          <w:p w:rsidR="001A310B" w:rsidRPr="001A310B" w:rsidRDefault="001A310B" w:rsidP="001A310B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>Шульга А.А.</w:t>
            </w:r>
          </w:p>
          <w:p w:rsidR="001A310B" w:rsidRPr="001A310B" w:rsidRDefault="001A310B" w:rsidP="001A310B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</w:p>
          <w:p w:rsidR="001A310B" w:rsidRPr="001A310B" w:rsidRDefault="001A310B" w:rsidP="001A310B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</w:p>
          <w:p w:rsidR="001A310B" w:rsidRPr="001A310B" w:rsidRDefault="001A310B" w:rsidP="001A310B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>Доттаев А.М.</w:t>
            </w:r>
          </w:p>
          <w:p w:rsidR="001A310B" w:rsidRPr="001A310B" w:rsidRDefault="001A310B" w:rsidP="001A310B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808" w:type="dxa"/>
            <w:shd w:val="clear" w:color="auto" w:fill="auto"/>
          </w:tcPr>
          <w:p w:rsidR="001A310B" w:rsidRPr="001A310B" w:rsidRDefault="001A310B" w:rsidP="001A310B">
            <w:pPr>
              <w:suppressAutoHyphens/>
              <w:autoSpaceDN/>
              <w:adjustRightInd/>
              <w:ind w:left="-108"/>
              <w:jc w:val="both"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>- заместитель главы администрации Зеленчукского муниципального района, руководитель штаба</w:t>
            </w:r>
          </w:p>
          <w:p w:rsidR="001A310B" w:rsidRPr="001A310B" w:rsidRDefault="001A310B" w:rsidP="001A310B">
            <w:pPr>
              <w:suppressAutoHyphens/>
              <w:autoSpaceDN/>
              <w:adjustRightInd/>
              <w:ind w:left="-108"/>
              <w:jc w:val="both"/>
              <w:rPr>
                <w:sz w:val="28"/>
                <w:szCs w:val="28"/>
                <w:lang w:eastAsia="ar-SA"/>
              </w:rPr>
            </w:pPr>
          </w:p>
          <w:p w:rsidR="001A310B" w:rsidRPr="001A310B" w:rsidRDefault="001A310B" w:rsidP="001A310B">
            <w:pPr>
              <w:suppressAutoHyphens/>
              <w:autoSpaceDN/>
              <w:adjustRightInd/>
              <w:ind w:left="-108"/>
              <w:jc w:val="both"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>- заместитель главы – начальник отдела сельского хозяйства, охраны окружающей среды и земельных отношений администрации Зеленчукского муниципального района</w:t>
            </w:r>
          </w:p>
          <w:p w:rsidR="001A310B" w:rsidRPr="001A310B" w:rsidRDefault="001A310B" w:rsidP="001A310B">
            <w:pPr>
              <w:suppressAutoHyphens/>
              <w:autoSpaceDN/>
              <w:adjustRightInd/>
              <w:ind w:left="-108"/>
              <w:jc w:val="both"/>
              <w:rPr>
                <w:sz w:val="28"/>
                <w:szCs w:val="28"/>
                <w:lang w:eastAsia="ar-SA"/>
              </w:rPr>
            </w:pPr>
          </w:p>
          <w:p w:rsidR="001A310B" w:rsidRPr="001A310B" w:rsidRDefault="001A310B" w:rsidP="001A310B">
            <w:pPr>
              <w:suppressAutoHyphens/>
              <w:autoSpaceDN/>
              <w:adjustRightInd/>
              <w:ind w:left="-108"/>
              <w:jc w:val="both"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>- начальник отдела архитектуры и градостроительства администрации Зеленчукского муниципального района</w:t>
            </w:r>
          </w:p>
          <w:p w:rsidR="001A310B" w:rsidRPr="001A310B" w:rsidRDefault="001A310B" w:rsidP="001A310B">
            <w:pPr>
              <w:suppressAutoHyphens/>
              <w:autoSpaceDN/>
              <w:adjustRightInd/>
              <w:ind w:left="-108"/>
              <w:jc w:val="both"/>
              <w:rPr>
                <w:sz w:val="28"/>
                <w:szCs w:val="28"/>
                <w:lang w:eastAsia="ar-SA"/>
              </w:rPr>
            </w:pPr>
          </w:p>
          <w:p w:rsidR="001A310B" w:rsidRPr="001A310B" w:rsidRDefault="001A310B" w:rsidP="001A310B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>- начальник отдела по делам ГО, ЧС и ПБ администрации Зеленчукского муниципального района</w:t>
            </w:r>
          </w:p>
          <w:p w:rsidR="001A310B" w:rsidRPr="001A310B" w:rsidRDefault="001A310B" w:rsidP="001A310B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A310B" w:rsidRPr="001A310B" w:rsidTr="00A37A85">
        <w:trPr>
          <w:trHeight w:val="787"/>
        </w:trPr>
        <w:tc>
          <w:tcPr>
            <w:tcW w:w="2520" w:type="dxa"/>
            <w:shd w:val="clear" w:color="auto" w:fill="auto"/>
          </w:tcPr>
          <w:p w:rsidR="001A310B" w:rsidRPr="001A310B" w:rsidRDefault="001A310B" w:rsidP="001A310B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1A310B">
              <w:rPr>
                <w:sz w:val="28"/>
                <w:szCs w:val="28"/>
                <w:lang w:eastAsia="ar-SA"/>
              </w:rPr>
              <w:t>Боташев</w:t>
            </w:r>
            <w:proofErr w:type="spellEnd"/>
            <w:r w:rsidRPr="001A310B">
              <w:rPr>
                <w:sz w:val="28"/>
                <w:szCs w:val="28"/>
                <w:lang w:eastAsia="ar-SA"/>
              </w:rPr>
              <w:t xml:space="preserve"> А.А.</w:t>
            </w:r>
          </w:p>
        </w:tc>
        <w:tc>
          <w:tcPr>
            <w:tcW w:w="7808" w:type="dxa"/>
            <w:shd w:val="clear" w:color="auto" w:fill="auto"/>
          </w:tcPr>
          <w:p w:rsidR="001A310B" w:rsidRPr="001A310B" w:rsidRDefault="001A310B" w:rsidP="001A310B">
            <w:pPr>
              <w:suppressAutoHyphens/>
              <w:autoSpaceDN/>
              <w:adjustRightInd/>
              <w:spacing w:after="120"/>
              <w:jc w:val="both"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 xml:space="preserve"> - начальник межмуниципального отдела МВД России «Зеленчукский» (по согласованию)</w:t>
            </w:r>
          </w:p>
        </w:tc>
      </w:tr>
      <w:tr w:rsidR="001A310B" w:rsidRPr="001A310B" w:rsidTr="00A37A85">
        <w:trPr>
          <w:trHeight w:val="974"/>
        </w:trPr>
        <w:tc>
          <w:tcPr>
            <w:tcW w:w="2520" w:type="dxa"/>
            <w:shd w:val="clear" w:color="auto" w:fill="auto"/>
          </w:tcPr>
          <w:p w:rsidR="001A310B" w:rsidRPr="001A310B" w:rsidRDefault="001A310B" w:rsidP="001A310B">
            <w:pPr>
              <w:suppressAutoHyphens/>
              <w:autoSpaceDN/>
              <w:adjustRightInd/>
              <w:spacing w:before="240"/>
              <w:jc w:val="both"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>Джужуева А.А.</w:t>
            </w:r>
          </w:p>
        </w:tc>
        <w:tc>
          <w:tcPr>
            <w:tcW w:w="7808" w:type="dxa"/>
            <w:shd w:val="clear" w:color="auto" w:fill="auto"/>
          </w:tcPr>
          <w:p w:rsidR="001A310B" w:rsidRPr="001A310B" w:rsidRDefault="001A310B" w:rsidP="001A310B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adjustRightInd/>
              <w:spacing w:before="240"/>
              <w:ind w:left="-108"/>
              <w:jc w:val="both"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>начальник финансового управления администрации Зеленчукского муниципального района</w:t>
            </w:r>
          </w:p>
          <w:p w:rsidR="001A310B" w:rsidRPr="001A310B" w:rsidRDefault="001A310B" w:rsidP="001A310B">
            <w:pPr>
              <w:tabs>
                <w:tab w:val="left" w:pos="317"/>
              </w:tabs>
              <w:suppressAutoHyphens/>
              <w:autoSpaceDN/>
              <w:adjustRightInd/>
              <w:ind w:left="-108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A310B" w:rsidRPr="001A310B" w:rsidTr="00A37A85">
        <w:tc>
          <w:tcPr>
            <w:tcW w:w="2520" w:type="dxa"/>
            <w:shd w:val="clear" w:color="auto" w:fill="auto"/>
          </w:tcPr>
          <w:p w:rsidR="001A310B" w:rsidRPr="001A310B" w:rsidRDefault="001A310B" w:rsidP="001A310B">
            <w:pPr>
              <w:suppressAutoHyphens/>
              <w:autoSpaceDN/>
              <w:adjustRightInd/>
              <w:spacing w:before="120" w:after="120"/>
              <w:jc w:val="both"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>Березовский А.Ф.</w:t>
            </w:r>
          </w:p>
        </w:tc>
        <w:tc>
          <w:tcPr>
            <w:tcW w:w="7808" w:type="dxa"/>
            <w:shd w:val="clear" w:color="auto" w:fill="auto"/>
          </w:tcPr>
          <w:p w:rsidR="001A310B" w:rsidRPr="001A310B" w:rsidRDefault="001A310B" w:rsidP="001A310B">
            <w:pPr>
              <w:suppressAutoHyphens/>
              <w:autoSpaceDN/>
              <w:adjustRightInd/>
              <w:spacing w:before="120" w:after="120"/>
              <w:jc w:val="both"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 xml:space="preserve"> - начальник </w:t>
            </w:r>
            <w:r w:rsidRPr="001A310B">
              <w:rPr>
                <w:color w:val="000000"/>
                <w:sz w:val="28"/>
                <w:szCs w:val="28"/>
                <w:lang w:eastAsia="ar-SA"/>
              </w:rPr>
              <w:t xml:space="preserve">Зеленчукского местного пожарно-спасательного гарнизона </w:t>
            </w:r>
            <w:r w:rsidRPr="001A310B">
              <w:rPr>
                <w:sz w:val="28"/>
                <w:szCs w:val="28"/>
                <w:lang w:eastAsia="ar-SA"/>
              </w:rPr>
              <w:t>(по согласованию)</w:t>
            </w:r>
          </w:p>
        </w:tc>
      </w:tr>
      <w:tr w:rsidR="001A310B" w:rsidRPr="001A310B" w:rsidTr="00A37A85">
        <w:tc>
          <w:tcPr>
            <w:tcW w:w="2520" w:type="dxa"/>
            <w:shd w:val="clear" w:color="auto" w:fill="auto"/>
          </w:tcPr>
          <w:p w:rsidR="001A310B" w:rsidRPr="001A310B" w:rsidRDefault="001A310B" w:rsidP="001A310B">
            <w:pPr>
              <w:suppressAutoHyphens/>
              <w:autoSpaceDN/>
              <w:adjustRightInd/>
              <w:spacing w:before="120" w:after="120"/>
              <w:jc w:val="both"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>Батчаев М.А.</w:t>
            </w:r>
          </w:p>
        </w:tc>
        <w:tc>
          <w:tcPr>
            <w:tcW w:w="7808" w:type="dxa"/>
            <w:shd w:val="clear" w:color="auto" w:fill="auto"/>
          </w:tcPr>
          <w:p w:rsidR="001A310B" w:rsidRPr="001A310B" w:rsidRDefault="001A310B" w:rsidP="001A310B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 xml:space="preserve">- глава администрации Архызского сельского поселения </w:t>
            </w:r>
          </w:p>
          <w:p w:rsidR="001A310B" w:rsidRPr="001A310B" w:rsidRDefault="001A310B" w:rsidP="001A310B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1A310B">
              <w:rPr>
                <w:sz w:val="28"/>
                <w:szCs w:val="28"/>
                <w:lang w:eastAsia="ar-SA"/>
              </w:rPr>
              <w:t>( по</w:t>
            </w:r>
            <w:proofErr w:type="gramEnd"/>
            <w:r w:rsidRPr="001A310B">
              <w:rPr>
                <w:sz w:val="28"/>
                <w:szCs w:val="28"/>
                <w:lang w:eastAsia="ar-SA"/>
              </w:rPr>
              <w:t xml:space="preserve"> согласованию)</w:t>
            </w:r>
          </w:p>
          <w:p w:rsidR="001A310B" w:rsidRPr="001A310B" w:rsidRDefault="001A310B" w:rsidP="001A310B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A310B" w:rsidRPr="001A310B" w:rsidTr="00A37A85">
        <w:tc>
          <w:tcPr>
            <w:tcW w:w="2520" w:type="dxa"/>
            <w:shd w:val="clear" w:color="auto" w:fill="auto"/>
          </w:tcPr>
          <w:p w:rsidR="001A310B" w:rsidRPr="001A310B" w:rsidRDefault="001A310B" w:rsidP="001A310B">
            <w:pPr>
              <w:suppressAutoHyphens/>
              <w:autoSpaceDN/>
              <w:adjustRightInd/>
              <w:spacing w:after="12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1A310B">
              <w:rPr>
                <w:sz w:val="28"/>
                <w:szCs w:val="28"/>
                <w:lang w:eastAsia="ar-SA"/>
              </w:rPr>
              <w:t>Лайпанов</w:t>
            </w:r>
            <w:proofErr w:type="spellEnd"/>
            <w:r w:rsidRPr="001A310B">
              <w:rPr>
                <w:sz w:val="28"/>
                <w:szCs w:val="28"/>
                <w:lang w:eastAsia="ar-SA"/>
              </w:rPr>
              <w:t xml:space="preserve"> Р.А.</w:t>
            </w:r>
          </w:p>
        </w:tc>
        <w:tc>
          <w:tcPr>
            <w:tcW w:w="7808" w:type="dxa"/>
            <w:shd w:val="clear" w:color="auto" w:fill="auto"/>
          </w:tcPr>
          <w:p w:rsidR="001A310B" w:rsidRPr="001A310B" w:rsidRDefault="001A310B" w:rsidP="001A310B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 xml:space="preserve">- глава администрации Даусузского сельского поселения </w:t>
            </w:r>
          </w:p>
          <w:p w:rsidR="001A310B" w:rsidRPr="001A310B" w:rsidRDefault="001A310B" w:rsidP="001A310B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proofErr w:type="gramStart"/>
            <w:r w:rsidRPr="001A310B">
              <w:rPr>
                <w:sz w:val="28"/>
                <w:szCs w:val="28"/>
                <w:lang w:eastAsia="ar-SA"/>
              </w:rPr>
              <w:t>( по</w:t>
            </w:r>
            <w:proofErr w:type="gramEnd"/>
            <w:r w:rsidRPr="001A310B">
              <w:rPr>
                <w:sz w:val="28"/>
                <w:szCs w:val="28"/>
                <w:lang w:eastAsia="ar-SA"/>
              </w:rPr>
              <w:t xml:space="preserve"> согласованию)</w:t>
            </w:r>
          </w:p>
          <w:p w:rsidR="001A310B" w:rsidRPr="001A310B" w:rsidRDefault="001A310B" w:rsidP="001A310B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1A310B" w:rsidRPr="001A310B" w:rsidTr="00A37A85">
        <w:tc>
          <w:tcPr>
            <w:tcW w:w="2520" w:type="dxa"/>
            <w:shd w:val="clear" w:color="auto" w:fill="auto"/>
          </w:tcPr>
          <w:p w:rsidR="001A310B" w:rsidRPr="001A310B" w:rsidRDefault="001A310B" w:rsidP="001A310B">
            <w:pPr>
              <w:suppressAutoHyphens/>
              <w:autoSpaceDN/>
              <w:adjustRightInd/>
              <w:spacing w:after="120"/>
              <w:jc w:val="both"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>Хомякова О.В.</w:t>
            </w:r>
          </w:p>
        </w:tc>
        <w:tc>
          <w:tcPr>
            <w:tcW w:w="7808" w:type="dxa"/>
            <w:shd w:val="clear" w:color="auto" w:fill="auto"/>
          </w:tcPr>
          <w:p w:rsidR="001A310B" w:rsidRPr="001A310B" w:rsidRDefault="001A310B" w:rsidP="001A310B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 xml:space="preserve">- глава администрации Зеленчукского сельского поселения </w:t>
            </w:r>
          </w:p>
          <w:p w:rsidR="001A310B" w:rsidRPr="001A310B" w:rsidRDefault="001A310B" w:rsidP="001A310B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proofErr w:type="gramStart"/>
            <w:r w:rsidRPr="001A310B">
              <w:rPr>
                <w:sz w:val="28"/>
                <w:szCs w:val="28"/>
                <w:lang w:eastAsia="ar-SA"/>
              </w:rPr>
              <w:t>( по</w:t>
            </w:r>
            <w:proofErr w:type="gramEnd"/>
            <w:r w:rsidRPr="001A310B">
              <w:rPr>
                <w:sz w:val="28"/>
                <w:szCs w:val="28"/>
                <w:lang w:eastAsia="ar-SA"/>
              </w:rPr>
              <w:t xml:space="preserve"> согласованию)</w:t>
            </w:r>
          </w:p>
          <w:p w:rsidR="001A310B" w:rsidRPr="001A310B" w:rsidRDefault="001A310B" w:rsidP="001A310B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1A310B" w:rsidRPr="001A310B" w:rsidTr="00A37A85">
        <w:tc>
          <w:tcPr>
            <w:tcW w:w="2520" w:type="dxa"/>
            <w:shd w:val="clear" w:color="auto" w:fill="auto"/>
          </w:tcPr>
          <w:p w:rsidR="001A310B" w:rsidRPr="001A310B" w:rsidRDefault="001A310B" w:rsidP="001A310B">
            <w:pPr>
              <w:suppressAutoHyphens/>
              <w:autoSpaceDN/>
              <w:adjustRightInd/>
              <w:spacing w:after="12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1A310B">
              <w:rPr>
                <w:sz w:val="28"/>
                <w:szCs w:val="28"/>
                <w:lang w:eastAsia="ar-SA"/>
              </w:rPr>
              <w:t>Брыкина</w:t>
            </w:r>
            <w:proofErr w:type="spellEnd"/>
            <w:r w:rsidRPr="001A310B">
              <w:rPr>
                <w:sz w:val="28"/>
                <w:szCs w:val="28"/>
                <w:lang w:eastAsia="ar-SA"/>
              </w:rPr>
              <w:t xml:space="preserve"> М.И.</w:t>
            </w:r>
          </w:p>
        </w:tc>
        <w:tc>
          <w:tcPr>
            <w:tcW w:w="7808" w:type="dxa"/>
            <w:shd w:val="clear" w:color="auto" w:fill="auto"/>
          </w:tcPr>
          <w:p w:rsidR="001A310B" w:rsidRPr="001A310B" w:rsidRDefault="001A310B" w:rsidP="001A310B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>- глава администрации Исправненского сельского поселения</w:t>
            </w:r>
          </w:p>
          <w:p w:rsidR="001A310B" w:rsidRPr="001A310B" w:rsidRDefault="001A310B" w:rsidP="001A310B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A310B">
              <w:rPr>
                <w:sz w:val="28"/>
                <w:szCs w:val="28"/>
                <w:lang w:eastAsia="ar-SA"/>
              </w:rPr>
              <w:t>( по</w:t>
            </w:r>
            <w:proofErr w:type="gramEnd"/>
            <w:r w:rsidRPr="001A310B">
              <w:rPr>
                <w:sz w:val="28"/>
                <w:szCs w:val="28"/>
                <w:lang w:eastAsia="ar-SA"/>
              </w:rPr>
              <w:t xml:space="preserve"> согласованию)</w:t>
            </w:r>
          </w:p>
          <w:p w:rsidR="001A310B" w:rsidRPr="001A310B" w:rsidRDefault="001A310B" w:rsidP="001A310B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1A310B" w:rsidRPr="001A310B" w:rsidTr="00A37A85">
        <w:tc>
          <w:tcPr>
            <w:tcW w:w="2520" w:type="dxa"/>
            <w:shd w:val="clear" w:color="auto" w:fill="auto"/>
          </w:tcPr>
          <w:p w:rsidR="001A310B" w:rsidRPr="001A310B" w:rsidRDefault="001A310B" w:rsidP="001A310B">
            <w:pPr>
              <w:suppressAutoHyphens/>
              <w:autoSpaceDN/>
              <w:adjustRightInd/>
              <w:spacing w:after="120"/>
              <w:jc w:val="both"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>Чотчаев С.Д.</w:t>
            </w:r>
          </w:p>
        </w:tc>
        <w:tc>
          <w:tcPr>
            <w:tcW w:w="7808" w:type="dxa"/>
            <w:shd w:val="clear" w:color="auto" w:fill="auto"/>
          </w:tcPr>
          <w:p w:rsidR="001A310B" w:rsidRPr="001A310B" w:rsidRDefault="001A310B" w:rsidP="001A310B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>- глава администрации Сторожевского сельского поселения</w:t>
            </w:r>
          </w:p>
          <w:p w:rsidR="001A310B" w:rsidRPr="001A310B" w:rsidRDefault="001A310B" w:rsidP="001A310B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lastRenderedPageBreak/>
              <w:t xml:space="preserve"> </w:t>
            </w:r>
            <w:proofErr w:type="gramStart"/>
            <w:r w:rsidRPr="001A310B">
              <w:rPr>
                <w:sz w:val="28"/>
                <w:szCs w:val="28"/>
                <w:lang w:eastAsia="ar-SA"/>
              </w:rPr>
              <w:t>( по</w:t>
            </w:r>
            <w:proofErr w:type="gramEnd"/>
            <w:r w:rsidRPr="001A310B">
              <w:rPr>
                <w:sz w:val="28"/>
                <w:szCs w:val="28"/>
                <w:lang w:eastAsia="ar-SA"/>
              </w:rPr>
              <w:t xml:space="preserve"> согласованию)</w:t>
            </w:r>
          </w:p>
          <w:p w:rsidR="001A310B" w:rsidRPr="001A310B" w:rsidRDefault="001A310B" w:rsidP="001A310B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1A310B" w:rsidRPr="001A310B" w:rsidTr="00A37A85">
        <w:tc>
          <w:tcPr>
            <w:tcW w:w="2520" w:type="dxa"/>
            <w:shd w:val="clear" w:color="auto" w:fill="auto"/>
          </w:tcPr>
          <w:p w:rsidR="001A310B" w:rsidRPr="001A310B" w:rsidRDefault="001A310B" w:rsidP="001A310B">
            <w:pPr>
              <w:suppressAutoHyphens/>
              <w:autoSpaceDN/>
              <w:adjustRightInd/>
              <w:spacing w:after="120"/>
              <w:jc w:val="both"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lastRenderedPageBreak/>
              <w:t>Батчаев Х.М.</w:t>
            </w:r>
          </w:p>
        </w:tc>
        <w:tc>
          <w:tcPr>
            <w:tcW w:w="7808" w:type="dxa"/>
            <w:shd w:val="clear" w:color="auto" w:fill="auto"/>
          </w:tcPr>
          <w:p w:rsidR="001A310B" w:rsidRPr="001A310B" w:rsidRDefault="001A310B" w:rsidP="001A310B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>- глава администрации Марухского сельского поселения</w:t>
            </w:r>
          </w:p>
          <w:p w:rsidR="001A310B" w:rsidRPr="001A310B" w:rsidRDefault="001A310B" w:rsidP="001A310B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A310B">
              <w:rPr>
                <w:sz w:val="28"/>
                <w:szCs w:val="28"/>
                <w:lang w:eastAsia="ar-SA"/>
              </w:rPr>
              <w:t>( по</w:t>
            </w:r>
            <w:proofErr w:type="gramEnd"/>
            <w:r w:rsidRPr="001A310B">
              <w:rPr>
                <w:sz w:val="28"/>
                <w:szCs w:val="28"/>
                <w:lang w:eastAsia="ar-SA"/>
              </w:rPr>
              <w:t xml:space="preserve"> согласованию)</w:t>
            </w:r>
          </w:p>
          <w:p w:rsidR="001A310B" w:rsidRPr="001A310B" w:rsidRDefault="001A310B" w:rsidP="001A310B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1A310B" w:rsidRPr="001A310B" w:rsidTr="00A37A85">
        <w:tc>
          <w:tcPr>
            <w:tcW w:w="2520" w:type="dxa"/>
            <w:shd w:val="clear" w:color="auto" w:fill="auto"/>
          </w:tcPr>
          <w:p w:rsidR="001A310B" w:rsidRPr="001A310B" w:rsidRDefault="001A310B" w:rsidP="001A310B">
            <w:pPr>
              <w:suppressAutoHyphens/>
              <w:autoSpaceDN/>
              <w:adjustRightInd/>
              <w:spacing w:after="120"/>
              <w:jc w:val="both"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>Баганцов А.Н.</w:t>
            </w:r>
          </w:p>
        </w:tc>
        <w:tc>
          <w:tcPr>
            <w:tcW w:w="7808" w:type="dxa"/>
            <w:shd w:val="clear" w:color="auto" w:fill="auto"/>
          </w:tcPr>
          <w:p w:rsidR="001A310B" w:rsidRPr="001A310B" w:rsidRDefault="001A310B" w:rsidP="001A310B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 xml:space="preserve">- глава </w:t>
            </w:r>
            <w:proofErr w:type="gramStart"/>
            <w:r w:rsidRPr="001A310B">
              <w:rPr>
                <w:sz w:val="28"/>
                <w:szCs w:val="28"/>
                <w:lang w:eastAsia="ar-SA"/>
              </w:rPr>
              <w:t>администрации  Кардоникского</w:t>
            </w:r>
            <w:proofErr w:type="gramEnd"/>
            <w:r w:rsidRPr="001A310B">
              <w:rPr>
                <w:sz w:val="28"/>
                <w:szCs w:val="28"/>
                <w:lang w:eastAsia="ar-SA"/>
              </w:rPr>
              <w:t xml:space="preserve">  сельского поселения</w:t>
            </w:r>
          </w:p>
          <w:p w:rsidR="001A310B" w:rsidRPr="001A310B" w:rsidRDefault="001A310B" w:rsidP="001A310B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A310B">
              <w:rPr>
                <w:sz w:val="28"/>
                <w:szCs w:val="28"/>
                <w:lang w:eastAsia="ar-SA"/>
              </w:rPr>
              <w:t>( по</w:t>
            </w:r>
            <w:proofErr w:type="gramEnd"/>
            <w:r w:rsidRPr="001A310B">
              <w:rPr>
                <w:sz w:val="28"/>
                <w:szCs w:val="28"/>
                <w:lang w:eastAsia="ar-SA"/>
              </w:rPr>
              <w:t xml:space="preserve"> согласованию)</w:t>
            </w:r>
          </w:p>
          <w:p w:rsidR="001A310B" w:rsidRPr="001A310B" w:rsidRDefault="001A310B" w:rsidP="001A310B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1A310B" w:rsidRPr="001A310B" w:rsidTr="00A37A85">
        <w:tc>
          <w:tcPr>
            <w:tcW w:w="2520" w:type="dxa"/>
            <w:shd w:val="clear" w:color="auto" w:fill="auto"/>
          </w:tcPr>
          <w:p w:rsidR="001A310B" w:rsidRPr="001A310B" w:rsidRDefault="001A310B" w:rsidP="001A310B">
            <w:pPr>
              <w:suppressAutoHyphens/>
              <w:autoSpaceDN/>
              <w:adjustRightInd/>
              <w:spacing w:after="120"/>
              <w:jc w:val="both"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>Эркенов Э.М.</w:t>
            </w:r>
          </w:p>
        </w:tc>
        <w:tc>
          <w:tcPr>
            <w:tcW w:w="7808" w:type="dxa"/>
            <w:shd w:val="clear" w:color="auto" w:fill="auto"/>
          </w:tcPr>
          <w:p w:rsidR="001A310B" w:rsidRPr="001A310B" w:rsidRDefault="001A310B" w:rsidP="001A310B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 xml:space="preserve">- глава </w:t>
            </w:r>
            <w:proofErr w:type="gramStart"/>
            <w:r w:rsidRPr="001A310B">
              <w:rPr>
                <w:sz w:val="28"/>
                <w:szCs w:val="28"/>
                <w:lang w:eastAsia="ar-SA"/>
              </w:rPr>
              <w:t>администрации  Кызыл</w:t>
            </w:r>
            <w:proofErr w:type="gramEnd"/>
            <w:r w:rsidRPr="001A310B">
              <w:rPr>
                <w:sz w:val="28"/>
                <w:szCs w:val="28"/>
                <w:lang w:eastAsia="ar-SA"/>
              </w:rPr>
              <w:t xml:space="preserve"> - Октябрьского сельского поселения ( по согласованию)</w:t>
            </w:r>
          </w:p>
          <w:p w:rsidR="001A310B" w:rsidRPr="001A310B" w:rsidRDefault="001A310B" w:rsidP="001A310B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1A310B" w:rsidRPr="001A310B" w:rsidTr="00A37A85">
        <w:tc>
          <w:tcPr>
            <w:tcW w:w="2520" w:type="dxa"/>
            <w:shd w:val="clear" w:color="auto" w:fill="auto"/>
          </w:tcPr>
          <w:p w:rsidR="001A310B" w:rsidRPr="001A310B" w:rsidRDefault="001A310B" w:rsidP="001A310B">
            <w:pPr>
              <w:suppressAutoHyphens/>
              <w:autoSpaceDN/>
              <w:adjustRightInd/>
              <w:spacing w:after="120"/>
              <w:jc w:val="both"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>Кипкеев Ш.А.</w:t>
            </w:r>
          </w:p>
        </w:tc>
        <w:tc>
          <w:tcPr>
            <w:tcW w:w="7808" w:type="dxa"/>
            <w:shd w:val="clear" w:color="auto" w:fill="auto"/>
          </w:tcPr>
          <w:p w:rsidR="001A310B" w:rsidRPr="001A310B" w:rsidRDefault="001A310B" w:rsidP="001A310B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1A310B">
              <w:rPr>
                <w:sz w:val="28"/>
                <w:szCs w:val="28"/>
                <w:lang w:eastAsia="ar-SA"/>
              </w:rPr>
              <w:t xml:space="preserve">- глава администрации Хасаут – </w:t>
            </w:r>
            <w:proofErr w:type="gramStart"/>
            <w:r w:rsidRPr="001A310B">
              <w:rPr>
                <w:sz w:val="28"/>
                <w:szCs w:val="28"/>
                <w:lang w:eastAsia="ar-SA"/>
              </w:rPr>
              <w:t>Греческого  сельского</w:t>
            </w:r>
            <w:proofErr w:type="gramEnd"/>
            <w:r w:rsidRPr="001A310B">
              <w:rPr>
                <w:sz w:val="28"/>
                <w:szCs w:val="28"/>
                <w:lang w:eastAsia="ar-SA"/>
              </w:rPr>
              <w:t xml:space="preserve"> поселения ( по согласованию)</w:t>
            </w:r>
          </w:p>
          <w:p w:rsidR="001A310B" w:rsidRPr="001A310B" w:rsidRDefault="001A310B" w:rsidP="001A310B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</w:tbl>
    <w:p w:rsidR="001A310B" w:rsidRP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P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P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P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P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  <w:r w:rsidRPr="001A310B">
        <w:rPr>
          <w:sz w:val="28"/>
          <w:szCs w:val="28"/>
          <w:lang w:eastAsia="ar-SA"/>
        </w:rPr>
        <w:t>Управделами администрации</w:t>
      </w:r>
    </w:p>
    <w:p w:rsid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  <w:r w:rsidRPr="001A310B">
        <w:rPr>
          <w:sz w:val="28"/>
          <w:szCs w:val="28"/>
          <w:lang w:eastAsia="ar-SA"/>
        </w:rPr>
        <w:t>Зеленчукского муниципального района                                           Ф.А. Кагиева</w:t>
      </w:r>
    </w:p>
    <w:p w:rsid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Default="001A310B" w:rsidP="001A310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A310B" w:rsidRPr="001A310B" w:rsidRDefault="001A310B" w:rsidP="001A310B">
      <w:pPr>
        <w:widowControl/>
        <w:autoSpaceDE/>
        <w:autoSpaceDN/>
        <w:adjustRightInd/>
        <w:jc w:val="both"/>
        <w:rPr>
          <w:b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10"/>
        <w:gridCol w:w="4060"/>
      </w:tblGrid>
      <w:tr w:rsidR="001A310B" w:rsidRPr="001A310B" w:rsidTr="00A37A85">
        <w:trPr>
          <w:trHeight w:val="774"/>
        </w:trPr>
        <w:tc>
          <w:tcPr>
            <w:tcW w:w="6062" w:type="dxa"/>
          </w:tcPr>
          <w:p w:rsidR="001A310B" w:rsidRPr="001A310B" w:rsidRDefault="001A310B" w:rsidP="001A310B">
            <w:pPr>
              <w:spacing w:after="120"/>
            </w:pPr>
          </w:p>
        </w:tc>
        <w:tc>
          <w:tcPr>
            <w:tcW w:w="4252" w:type="dxa"/>
          </w:tcPr>
          <w:p w:rsidR="001A310B" w:rsidRPr="001A310B" w:rsidRDefault="001A310B" w:rsidP="001A310B">
            <w:pPr>
              <w:spacing w:after="120"/>
              <w:rPr>
                <w:sz w:val="28"/>
                <w:szCs w:val="28"/>
              </w:rPr>
            </w:pPr>
            <w:proofErr w:type="gramStart"/>
            <w:r w:rsidRPr="001A310B">
              <w:rPr>
                <w:sz w:val="28"/>
                <w:szCs w:val="28"/>
              </w:rPr>
              <w:t>Приложение  2</w:t>
            </w:r>
            <w:proofErr w:type="gramEnd"/>
            <w:r w:rsidRPr="001A310B">
              <w:rPr>
                <w:sz w:val="28"/>
                <w:szCs w:val="28"/>
              </w:rPr>
              <w:t xml:space="preserve"> к постановлению администрации Зеленчукского муниципального района</w:t>
            </w:r>
          </w:p>
          <w:p w:rsidR="001A310B" w:rsidRPr="001A310B" w:rsidRDefault="001A310B" w:rsidP="001A310B">
            <w:pPr>
              <w:spacing w:after="120"/>
            </w:pPr>
            <w:r w:rsidRPr="001A310B">
              <w:rPr>
                <w:sz w:val="28"/>
                <w:szCs w:val="28"/>
              </w:rPr>
              <w:t xml:space="preserve">от       29.06.2016   № 572 </w:t>
            </w:r>
          </w:p>
        </w:tc>
      </w:tr>
    </w:tbl>
    <w:p w:rsidR="001A310B" w:rsidRPr="001A310B" w:rsidRDefault="001A310B" w:rsidP="001A310B"/>
    <w:p w:rsidR="001A310B" w:rsidRPr="001A310B" w:rsidRDefault="001A310B" w:rsidP="001A310B"/>
    <w:p w:rsidR="001A310B" w:rsidRPr="001A310B" w:rsidRDefault="001A310B" w:rsidP="001A310B">
      <w:pPr>
        <w:jc w:val="center"/>
        <w:rPr>
          <w:sz w:val="28"/>
          <w:szCs w:val="28"/>
        </w:rPr>
      </w:pPr>
      <w:r w:rsidRPr="001A310B">
        <w:rPr>
          <w:sz w:val="28"/>
          <w:szCs w:val="28"/>
        </w:rPr>
        <w:t>ПОЛОЖЕНИЕ</w:t>
      </w:r>
    </w:p>
    <w:p w:rsidR="001A310B" w:rsidRPr="001A310B" w:rsidRDefault="001A310B" w:rsidP="001A310B">
      <w:pPr>
        <w:jc w:val="center"/>
        <w:rPr>
          <w:sz w:val="28"/>
          <w:szCs w:val="28"/>
        </w:rPr>
      </w:pPr>
      <w:r w:rsidRPr="001A310B">
        <w:rPr>
          <w:sz w:val="28"/>
          <w:szCs w:val="28"/>
        </w:rPr>
        <w:t xml:space="preserve">об оперативном штабе по ликвидации чрезвычайных ситуаций  </w:t>
      </w:r>
    </w:p>
    <w:p w:rsidR="001A310B" w:rsidRPr="001A310B" w:rsidRDefault="001A310B" w:rsidP="001A310B">
      <w:pPr>
        <w:jc w:val="center"/>
      </w:pPr>
      <w:r w:rsidRPr="001A310B">
        <w:rPr>
          <w:sz w:val="28"/>
          <w:szCs w:val="28"/>
        </w:rPr>
        <w:t>Зеленчукского муниципального района</w:t>
      </w:r>
    </w:p>
    <w:p w:rsidR="001A310B" w:rsidRPr="001A310B" w:rsidRDefault="001A310B" w:rsidP="001A310B">
      <w:pPr>
        <w:jc w:val="center"/>
        <w:rPr>
          <w:sz w:val="28"/>
          <w:szCs w:val="28"/>
        </w:rPr>
      </w:pPr>
    </w:p>
    <w:p w:rsidR="001A310B" w:rsidRPr="001A310B" w:rsidRDefault="001A310B" w:rsidP="001A310B">
      <w:pPr>
        <w:jc w:val="center"/>
        <w:rPr>
          <w:sz w:val="28"/>
          <w:szCs w:val="28"/>
        </w:rPr>
      </w:pPr>
      <w:r w:rsidRPr="001A310B">
        <w:rPr>
          <w:sz w:val="28"/>
          <w:szCs w:val="28"/>
        </w:rPr>
        <w:t>1. Общие положения</w:t>
      </w:r>
    </w:p>
    <w:p w:rsidR="001A310B" w:rsidRPr="001A310B" w:rsidRDefault="001A310B" w:rsidP="001A310B">
      <w:pPr>
        <w:jc w:val="center"/>
        <w:rPr>
          <w:sz w:val="28"/>
          <w:szCs w:val="28"/>
        </w:rPr>
      </w:pP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 xml:space="preserve">1.1. Настоящее Положение определяет назначение, структуру, основные задачи и порядок действий оперативного штаба по ликвидации чрезвычайных </w:t>
      </w:r>
      <w:proofErr w:type="gramStart"/>
      <w:r w:rsidRPr="001A310B">
        <w:rPr>
          <w:sz w:val="28"/>
          <w:szCs w:val="28"/>
        </w:rPr>
        <w:t>ситуаций  Зеленчукского</w:t>
      </w:r>
      <w:proofErr w:type="gramEnd"/>
      <w:r w:rsidRPr="001A310B">
        <w:rPr>
          <w:sz w:val="28"/>
          <w:szCs w:val="28"/>
        </w:rPr>
        <w:t xml:space="preserve"> муниципального района  (далее - Штаб).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 xml:space="preserve">1.2. Штаб предназначен для повышения устойчивости и обеспечения непрерывности управления при возникновении чрезвычайных ситуаций, обеспечения эффективного использования (применения) сил и </w:t>
      </w:r>
      <w:proofErr w:type="gramStart"/>
      <w:r w:rsidRPr="001A310B">
        <w:rPr>
          <w:sz w:val="28"/>
          <w:szCs w:val="28"/>
        </w:rPr>
        <w:t>средств  звена</w:t>
      </w:r>
      <w:proofErr w:type="gramEnd"/>
      <w:r w:rsidRPr="001A310B">
        <w:rPr>
          <w:sz w:val="28"/>
          <w:szCs w:val="28"/>
        </w:rPr>
        <w:t xml:space="preserve"> Карачаево-Черкесской территориальной подсистемы единой государ</w:t>
      </w:r>
      <w:r w:rsidRPr="001A310B">
        <w:rPr>
          <w:sz w:val="28"/>
          <w:szCs w:val="28"/>
        </w:rPr>
        <w:softHyphen/>
        <w:t>ственной системы предупреждения и ликвидации чрезвычайных ситуаций «Зеленчукский район» в целях проведения в полном объеме, в кратчайшие сроки аварийно-восстановительных работ в зоне чрезвычайной ситуации.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1.3. В целях повышения устойчивости и обеспечения непрерывности управления при возникновении чрезвычайных ситуаций, заблаговременно, в режиме повседневной деятельности, определяются дежурные смены с определением конкретного состава Штаба.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1.4. В составе Штаба создаются 2-3 дежурные смены, которые обеспечивают его круглосуточную работу. В целях повышения эффективности работы Штаба решением руководителя Штаба могут быть изменены состав и численность Штаба (уменьшены или увеличены), в зависимости от складывающейся обстановки.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В состав смен могут включаться члены комиссии по предупреждению и ликвидации чрезвычайных ситуаций и обеспечению пожарной безопасности (далее – КЧС и ОПБ) Зеленчукского муниципального района, а также специалисты предприятий, организаций и учреждений, необходимые для выработки решений по локализации и ликвидации чрезвычайной ситуации.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1.5. К работе в составе Штаба обязательно привлекается руководящий состав или специалисты организации, на территории которой произошла чрезвычайная ситуация.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 xml:space="preserve">1.6. При угрозе возникновения чрезвычайной ситуации или возникновении чрезвычайной ситуации сбор личного состава Штаба производится дежурным диспетчером Единой дежурно-диспетчерской </w:t>
      </w:r>
      <w:r w:rsidRPr="001A310B">
        <w:rPr>
          <w:sz w:val="28"/>
          <w:szCs w:val="28"/>
        </w:rPr>
        <w:lastRenderedPageBreak/>
        <w:t>службы в соответствии с разработанными инструкциями.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</w:p>
    <w:p w:rsidR="001A310B" w:rsidRPr="001A310B" w:rsidRDefault="001A310B" w:rsidP="001A310B">
      <w:pPr>
        <w:ind w:firstLine="709"/>
        <w:jc w:val="center"/>
        <w:rPr>
          <w:sz w:val="28"/>
          <w:szCs w:val="28"/>
        </w:rPr>
      </w:pPr>
      <w:r w:rsidRPr="001A310B">
        <w:rPr>
          <w:sz w:val="28"/>
          <w:szCs w:val="28"/>
        </w:rPr>
        <w:t>2. Задачи, основные функции и порядок работы Штаба</w:t>
      </w:r>
    </w:p>
    <w:p w:rsidR="001A310B" w:rsidRPr="001A310B" w:rsidRDefault="001A310B" w:rsidP="001A310B">
      <w:pPr>
        <w:ind w:firstLine="709"/>
        <w:jc w:val="center"/>
        <w:rPr>
          <w:sz w:val="28"/>
          <w:szCs w:val="28"/>
        </w:rPr>
      </w:pP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2.1. Передвижение Штаба в зону чрезвычайной ситуации осуществляется транспортом администрации Зеленчукского муниципального района.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2.2. Порядок работы дежурных смен Штаба устанавливается руководителем Штаба.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2.3. К основным задачам Штаба относятся: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планирование и организация работ по ликвидации чрезвычайных ситуаций;</w:t>
      </w:r>
    </w:p>
    <w:p w:rsidR="001A310B" w:rsidRPr="001A310B" w:rsidRDefault="001A310B" w:rsidP="001A310B">
      <w:pPr>
        <w:ind w:firstLine="708"/>
        <w:jc w:val="both"/>
      </w:pPr>
      <w:r w:rsidRPr="001A310B">
        <w:rPr>
          <w:sz w:val="28"/>
          <w:szCs w:val="28"/>
        </w:rPr>
        <w:t>организация взаимодействия с аварийно-спасательными подразделениями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1A310B">
        <w:t xml:space="preserve"> </w:t>
      </w:r>
      <w:r w:rsidRPr="001A310B">
        <w:rPr>
          <w:sz w:val="28"/>
          <w:szCs w:val="28"/>
        </w:rPr>
        <w:t>по Карачаево-Черкесской Республике, территориальными и функциональными подсистемами единой государ</w:t>
      </w:r>
      <w:r w:rsidRPr="001A310B">
        <w:rPr>
          <w:sz w:val="28"/>
          <w:szCs w:val="28"/>
        </w:rPr>
        <w:softHyphen/>
        <w:t>ственной системы предупреждения и ликвидации чрезвычайных ситуаций, органами военного командования, другими участниками взаимодействия;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сбор, анализ, обработка и отображение информации о чрезвычайных ситуациях, подготовка предложений руководителю аварийно-спасательных работ для принятия решения;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доведение и оформление отданных указаний и распоряжений;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представление информации о развитии чрезвычайной ситуации в средства массовой информации.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2.4. К основным функциям Штаба относятся: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оперативное управление силами и средствами постоянной готовности, постановка и доведение до них задач по локализации и ликвидации последствий пожаров, аварий, стихийных бедствий и других чрезвычайных ситуаций, принятие необходимых экстренных мер и решений;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обобщение, оценка и контроль данных обстановки, принятых мер по ликвидации чрезвычайных ситуаций, уточнение и корректировка (по обстановке) заранее разработанных и согласованных с взаимодействующими структурами вариантов решений ликвидации чрезвычайных ситуаций;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постоянное информирование взаимодействующих сил и средств постоянной готовности, привлекаемых к ликвидации чрезвычайных ситуаций, об обстановке, принятых и рекомендуемых мерах.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2.5. Работа оперативного штаба осуществляется в 4 этапа: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1 этап – принятие экстренных мер;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2 этап – оперативное планирование;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3 этап – проведение аварийно-спасательных и других неотложных работ;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4 этап – ликвидация последствий чрезвычайных ситуаций.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Первый этап включает следующие мероприятия: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 xml:space="preserve">приведение в готовность и отправку в район чрезвычайной ситуации </w:t>
      </w:r>
      <w:r w:rsidRPr="001A310B">
        <w:rPr>
          <w:sz w:val="28"/>
          <w:szCs w:val="28"/>
        </w:rPr>
        <w:lastRenderedPageBreak/>
        <w:t>оперативной группы;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подготовку распорядительных документов по определению (постановке) задач подчиненным органам управления, силам и средствам экстренного реагирования (постоянной готовности);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подготовку проектов решений председателя КЧС и ОПБ на введение установленного режима работы, привлечение дополнительных сил и средств;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color w:val="FF0000"/>
          <w:sz w:val="28"/>
          <w:szCs w:val="28"/>
        </w:rPr>
        <w:t>п</w:t>
      </w:r>
      <w:r w:rsidRPr="001A310B">
        <w:rPr>
          <w:sz w:val="28"/>
          <w:szCs w:val="28"/>
        </w:rPr>
        <w:t>одготовку проектов распоряжений и постановлений администрации Зеленчукского муниципального района о переходе руководящего состава сил и средств звена Карачаево-Черкесской территориальной подсистемы единой государ</w:t>
      </w:r>
      <w:r w:rsidRPr="001A310B">
        <w:rPr>
          <w:sz w:val="28"/>
          <w:szCs w:val="28"/>
        </w:rPr>
        <w:softHyphen/>
        <w:t>ственной системы предупреждения и ликвидации чрезвычайных ситуаций «Зеленчукский район» на круглосуточный режим работы и организации работ в составе рабочих групп Штаба;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организацию сбора данных и анализ обстановки в районе чрезвычайной ситуации;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прогноз последствий чрезвычайной ситуации;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предварительную оценку обстановки, определение замысла предстоящих действий;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проведение первоочередных мероприятий по защите населения и снижению ущерба от чрезвычайной ситуации;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подготовку донесений и докладов о чрезвычайной ситуации в вышестоящие инстанции и информирование участников взаимодействия;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контроль за приведением в готовность и выдвижением в район чрезвычайной ситуации сил разведки, поисково-спасательных формирований;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планирование группировки сил и средств для ликвидации последствий чрезвычайных ситуаций и порядка ее наращивания.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Второй этап включает: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организацию ведения общей и специальной разведки;</w:t>
      </w:r>
    </w:p>
    <w:p w:rsidR="001A310B" w:rsidRPr="001A310B" w:rsidRDefault="001A310B" w:rsidP="001A310B">
      <w:pPr>
        <w:ind w:firstLine="708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анализ донесений и докладов от оперативной группы и подразделений разведки;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оценку сложившейся обстановки и определение задач по ликвидации чрезвычайной ситуации, определение объемов работ, порядка их проведения, потребность в силах и средствах;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подготовку проектов решений на проведение аварийно-спасательных и других неотложных работ;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постановку задач и доведение распоряжений до подчиненных и взаимодействующих структур, привлекаемых к проведению аварийно-спасательных и других неотложных работ;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контроль за ходом аварийно-спасательных и других неотложных работ, контроль за своевременностью выполнения поставленных задач.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Третий этап включает: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анализ и обобщение данных об обстановке;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 xml:space="preserve">уточнение принятого решения председателя КЧС и </w:t>
      </w:r>
      <w:proofErr w:type="gramStart"/>
      <w:r w:rsidRPr="001A310B">
        <w:rPr>
          <w:sz w:val="28"/>
          <w:szCs w:val="28"/>
        </w:rPr>
        <w:t>ОПБ  и</w:t>
      </w:r>
      <w:proofErr w:type="gramEnd"/>
      <w:r w:rsidRPr="001A310B">
        <w:rPr>
          <w:sz w:val="28"/>
          <w:szCs w:val="28"/>
        </w:rPr>
        <w:t xml:space="preserve"> его оформление;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 xml:space="preserve">осуществление через оперативную группу Зеленчукского муниципального района руководства аварийно-спасательными работами и </w:t>
      </w:r>
      <w:r w:rsidRPr="001A310B">
        <w:rPr>
          <w:sz w:val="28"/>
          <w:szCs w:val="28"/>
        </w:rPr>
        <w:lastRenderedPageBreak/>
        <w:t>контроль за их проведением;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организацию всестороннего обеспечения проведения работ;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подготовку и представление донесений в вышестоящие органы управления;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обеспечение непрерывности управления подчиненными и взаимодействующими силами и средствами.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Четвертый этап включает: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контроль проведения работ по всестороннему обеспечению пострадавшего населения;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обеспечение контроля за ходом восстановительных работ до полного их завершения.</w:t>
      </w:r>
    </w:p>
    <w:p w:rsidR="001A310B" w:rsidRPr="001A310B" w:rsidRDefault="001A310B" w:rsidP="001A310B">
      <w:pPr>
        <w:ind w:firstLine="709"/>
        <w:jc w:val="both"/>
        <w:rPr>
          <w:sz w:val="28"/>
          <w:szCs w:val="28"/>
        </w:rPr>
      </w:pPr>
    </w:p>
    <w:p w:rsidR="001A310B" w:rsidRPr="001A310B" w:rsidRDefault="001A310B" w:rsidP="001A310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A310B" w:rsidRPr="001A310B" w:rsidRDefault="001A310B" w:rsidP="001A310B">
      <w:pPr>
        <w:shd w:val="clear" w:color="auto" w:fill="FFFFFF"/>
        <w:jc w:val="both"/>
        <w:rPr>
          <w:sz w:val="28"/>
          <w:szCs w:val="28"/>
        </w:rPr>
      </w:pPr>
    </w:p>
    <w:p w:rsidR="001A310B" w:rsidRPr="001A310B" w:rsidRDefault="001A310B" w:rsidP="001A310B">
      <w:pPr>
        <w:ind w:right="-57"/>
        <w:jc w:val="both"/>
        <w:rPr>
          <w:sz w:val="28"/>
          <w:szCs w:val="28"/>
        </w:rPr>
      </w:pPr>
      <w:r w:rsidRPr="001A310B">
        <w:rPr>
          <w:sz w:val="28"/>
          <w:szCs w:val="28"/>
        </w:rPr>
        <w:t>Управделами администрации</w:t>
      </w:r>
    </w:p>
    <w:p w:rsidR="001A310B" w:rsidRPr="001A310B" w:rsidRDefault="001A310B" w:rsidP="001A310B">
      <w:pPr>
        <w:ind w:right="-57"/>
        <w:jc w:val="both"/>
        <w:rPr>
          <w:sz w:val="28"/>
          <w:szCs w:val="28"/>
          <w:lang w:eastAsia="ar-SA"/>
        </w:rPr>
      </w:pPr>
      <w:r w:rsidRPr="001A310B">
        <w:rPr>
          <w:sz w:val="28"/>
          <w:szCs w:val="28"/>
        </w:rPr>
        <w:t>Зеленчукского муниципального района                                           Ф.А. Кагиева</w:t>
      </w:r>
    </w:p>
    <w:p w:rsidR="001A310B" w:rsidRPr="001A310B" w:rsidRDefault="001A310B" w:rsidP="001A310B">
      <w:pPr>
        <w:suppressAutoHyphens/>
        <w:autoSpaceDN/>
        <w:adjustRightInd/>
        <w:rPr>
          <w:sz w:val="24"/>
          <w:szCs w:val="24"/>
          <w:lang w:eastAsia="ar-SA"/>
        </w:rPr>
      </w:pPr>
    </w:p>
    <w:p w:rsidR="001A310B" w:rsidRPr="001A310B" w:rsidRDefault="001A310B" w:rsidP="001A310B">
      <w:pPr>
        <w:suppressAutoHyphens/>
        <w:autoSpaceDN/>
        <w:adjustRightInd/>
        <w:rPr>
          <w:lang w:eastAsia="ar-SA"/>
        </w:rPr>
      </w:pPr>
    </w:p>
    <w:p w:rsidR="001A310B" w:rsidRDefault="001A310B" w:rsidP="001A310B">
      <w:pPr>
        <w:tabs>
          <w:tab w:val="left" w:pos="2985"/>
        </w:tabs>
      </w:pPr>
    </w:p>
    <w:p w:rsidR="001A310B" w:rsidRPr="001A310B" w:rsidRDefault="001A310B" w:rsidP="001A310B">
      <w:pPr>
        <w:tabs>
          <w:tab w:val="left" w:pos="2985"/>
        </w:tabs>
      </w:pPr>
    </w:p>
    <w:sectPr w:rsidR="001A310B" w:rsidRPr="001A310B" w:rsidSect="0044575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020E0FE6"/>
    <w:multiLevelType w:val="singleLevel"/>
    <w:tmpl w:val="3F6C7528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FC"/>
    <w:rsid w:val="0005270F"/>
    <w:rsid w:val="001A310B"/>
    <w:rsid w:val="002341FC"/>
    <w:rsid w:val="00375EDC"/>
    <w:rsid w:val="00445754"/>
    <w:rsid w:val="0052084D"/>
    <w:rsid w:val="006074F3"/>
    <w:rsid w:val="00755969"/>
    <w:rsid w:val="007D0B1D"/>
    <w:rsid w:val="00B75A96"/>
    <w:rsid w:val="00B95466"/>
    <w:rsid w:val="00BF0D4C"/>
    <w:rsid w:val="00BF3BF0"/>
    <w:rsid w:val="00C7471F"/>
    <w:rsid w:val="00C901FC"/>
    <w:rsid w:val="00D24030"/>
    <w:rsid w:val="00D854BC"/>
    <w:rsid w:val="00E10F80"/>
    <w:rsid w:val="00E36249"/>
    <w:rsid w:val="00E56560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53C63-4E3C-47F4-98E6-7F05DCFA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901FC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901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Отдел И</cp:lastModifiedBy>
  <cp:revision>2</cp:revision>
  <cp:lastPrinted>2016-04-22T06:22:00Z</cp:lastPrinted>
  <dcterms:created xsi:type="dcterms:W3CDTF">2016-07-01T11:00:00Z</dcterms:created>
  <dcterms:modified xsi:type="dcterms:W3CDTF">2016-07-01T11:00:00Z</dcterms:modified>
</cp:coreProperties>
</file>